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p>
    <w:p w:rsidR="00D00261" w:rsidRDefault="00D00261" w:rsidP="00690669">
      <w:pPr>
        <w:spacing w:after="0" w:line="480" w:lineRule="auto"/>
        <w:ind w:firstLine="720"/>
        <w:contextualSpacing/>
        <w:jc w:val="center"/>
        <w:rPr>
          <w:rFonts w:eastAsia="Times New Roman"/>
        </w:rPr>
      </w:pPr>
      <w:bookmarkStart w:id="0" w:name="_GoBack"/>
      <w:bookmarkEnd w:id="0"/>
    </w:p>
    <w:p w:rsidR="00D00261" w:rsidRDefault="00D00261" w:rsidP="00690669">
      <w:pPr>
        <w:spacing w:after="0" w:line="480" w:lineRule="auto"/>
        <w:ind w:firstLine="720"/>
        <w:contextualSpacing/>
        <w:jc w:val="center"/>
        <w:rPr>
          <w:rFonts w:eastAsia="Times New Roman"/>
        </w:rPr>
      </w:pPr>
    </w:p>
    <w:p w:rsidR="00D00261" w:rsidRPr="00D00261" w:rsidRDefault="00D00261" w:rsidP="00690669">
      <w:pPr>
        <w:spacing w:after="0" w:line="480" w:lineRule="auto"/>
        <w:ind w:firstLine="720"/>
        <w:contextualSpacing/>
        <w:jc w:val="center"/>
        <w:rPr>
          <w:rFonts w:eastAsia="Times New Roman"/>
        </w:rPr>
      </w:pPr>
      <w:r w:rsidRPr="00D00261">
        <w:rPr>
          <w:rFonts w:eastAsia="Times New Roman"/>
        </w:rPr>
        <w:t>T</w:t>
      </w:r>
      <w:r w:rsidRPr="00485B41">
        <w:rPr>
          <w:rFonts w:eastAsia="Times New Roman"/>
        </w:rPr>
        <w:t>he Epic of Gilgamesh</w:t>
      </w:r>
      <w:r w:rsidRPr="00D00261">
        <w:rPr>
          <w:rFonts w:eastAsia="Times New Roman"/>
        </w:rPr>
        <w:t xml:space="preserve"> Journal.</w:t>
      </w:r>
    </w:p>
    <w:p w:rsidR="00D00261" w:rsidRDefault="00D00261" w:rsidP="00690669">
      <w:pPr>
        <w:spacing w:after="0" w:line="480" w:lineRule="auto"/>
        <w:ind w:firstLine="720"/>
        <w:contextualSpacing/>
        <w:jc w:val="center"/>
        <w:rPr>
          <w:rFonts w:eastAsia="Times New Roman"/>
        </w:rPr>
      </w:pPr>
      <w:r>
        <w:rPr>
          <w:rFonts w:eastAsia="Times New Roman"/>
        </w:rPr>
        <w:t>Institutional</w:t>
      </w:r>
      <w:r w:rsidR="005053BC">
        <w:rPr>
          <w:rFonts w:eastAsia="Times New Roman"/>
        </w:rPr>
        <w:t xml:space="preserve"> </w:t>
      </w:r>
      <w:r>
        <w:rPr>
          <w:rFonts w:eastAsia="Times New Roman"/>
        </w:rPr>
        <w:t>Affiliation</w:t>
      </w:r>
    </w:p>
    <w:p w:rsidR="005053BC" w:rsidRDefault="005053BC" w:rsidP="00690669">
      <w:pPr>
        <w:spacing w:after="0" w:line="480" w:lineRule="auto"/>
        <w:ind w:firstLine="720"/>
        <w:contextualSpacing/>
        <w:jc w:val="center"/>
        <w:rPr>
          <w:rFonts w:eastAsia="Times New Roman"/>
        </w:rPr>
      </w:pPr>
      <w:r>
        <w:rPr>
          <w:rFonts w:eastAsia="Times New Roman"/>
        </w:rPr>
        <w:t xml:space="preserve">Student name </w:t>
      </w:r>
    </w:p>
    <w:p w:rsidR="005053BC" w:rsidRDefault="00C80B3B" w:rsidP="00690669">
      <w:pPr>
        <w:spacing w:after="0" w:line="480" w:lineRule="auto"/>
        <w:ind w:firstLine="720"/>
        <w:contextualSpacing/>
        <w:jc w:val="center"/>
        <w:rPr>
          <w:rFonts w:eastAsia="Times New Roman"/>
        </w:rPr>
      </w:pPr>
      <w:r>
        <w:rPr>
          <w:rFonts w:eastAsia="Times New Roman"/>
        </w:rPr>
        <w:t>Date</w:t>
      </w:r>
    </w:p>
    <w:p w:rsidR="00D00261" w:rsidRDefault="00D00261" w:rsidP="00690669">
      <w:pPr>
        <w:spacing w:after="0" w:line="480" w:lineRule="auto"/>
        <w:ind w:firstLine="720"/>
        <w:contextualSpacing/>
        <w:jc w:val="center"/>
        <w:rPr>
          <w:rFonts w:eastAsia="Times New Roman"/>
        </w:rPr>
      </w:pPr>
    </w:p>
    <w:p w:rsidR="00C80B3B" w:rsidRDefault="00C80B3B" w:rsidP="00690669">
      <w:pPr>
        <w:spacing w:after="0" w:line="480" w:lineRule="auto"/>
        <w:ind w:firstLine="720"/>
        <w:contextualSpacing/>
        <w:jc w:val="center"/>
        <w:rPr>
          <w:rFonts w:eastAsia="Times New Roman"/>
        </w:rPr>
      </w:pPr>
    </w:p>
    <w:p w:rsidR="00C80B3B" w:rsidRDefault="00C80B3B" w:rsidP="00690669">
      <w:pPr>
        <w:spacing w:after="0" w:line="480" w:lineRule="auto"/>
        <w:ind w:firstLine="720"/>
        <w:contextualSpacing/>
        <w:jc w:val="center"/>
        <w:rPr>
          <w:rFonts w:eastAsia="Times New Roman"/>
        </w:rPr>
      </w:pPr>
    </w:p>
    <w:p w:rsidR="00C80B3B" w:rsidRDefault="00C80B3B" w:rsidP="00690669">
      <w:pPr>
        <w:spacing w:after="0" w:line="480" w:lineRule="auto"/>
        <w:ind w:firstLine="720"/>
        <w:contextualSpacing/>
        <w:jc w:val="center"/>
        <w:rPr>
          <w:rFonts w:eastAsia="Times New Roman"/>
        </w:rPr>
      </w:pPr>
    </w:p>
    <w:p w:rsidR="00C80B3B" w:rsidRDefault="00C80B3B" w:rsidP="00690669">
      <w:pPr>
        <w:spacing w:after="0" w:line="480" w:lineRule="auto"/>
        <w:ind w:firstLine="720"/>
        <w:contextualSpacing/>
        <w:jc w:val="center"/>
        <w:rPr>
          <w:rFonts w:eastAsia="Times New Roman"/>
        </w:rPr>
      </w:pPr>
    </w:p>
    <w:p w:rsidR="00C80B3B" w:rsidRDefault="00C80B3B" w:rsidP="00690669">
      <w:pPr>
        <w:spacing w:after="0" w:line="480" w:lineRule="auto"/>
        <w:ind w:firstLine="720"/>
        <w:contextualSpacing/>
        <w:jc w:val="center"/>
        <w:rPr>
          <w:rFonts w:eastAsia="Times New Roman"/>
        </w:rPr>
      </w:pPr>
    </w:p>
    <w:p w:rsidR="00C80B3B" w:rsidRDefault="00C80B3B" w:rsidP="00690669">
      <w:pPr>
        <w:spacing w:after="0" w:line="480" w:lineRule="auto"/>
        <w:ind w:firstLine="720"/>
        <w:contextualSpacing/>
        <w:jc w:val="center"/>
        <w:rPr>
          <w:rFonts w:eastAsia="Times New Roman"/>
        </w:rPr>
      </w:pPr>
    </w:p>
    <w:p w:rsidR="00C80B3B" w:rsidRDefault="00C80B3B" w:rsidP="00690669">
      <w:pPr>
        <w:spacing w:after="0" w:line="480" w:lineRule="auto"/>
        <w:ind w:firstLine="720"/>
        <w:contextualSpacing/>
        <w:jc w:val="center"/>
        <w:rPr>
          <w:rFonts w:eastAsia="Times New Roman"/>
        </w:rPr>
      </w:pPr>
    </w:p>
    <w:p w:rsidR="004968AB" w:rsidRPr="00D00261" w:rsidRDefault="009D710E" w:rsidP="00690669">
      <w:pPr>
        <w:spacing w:after="0" w:line="480" w:lineRule="auto"/>
        <w:ind w:firstLine="720"/>
        <w:contextualSpacing/>
        <w:jc w:val="center"/>
        <w:rPr>
          <w:rFonts w:eastAsia="Times New Roman"/>
        </w:rPr>
      </w:pPr>
      <w:r w:rsidRPr="00D00261">
        <w:rPr>
          <w:rFonts w:eastAsia="Times New Roman"/>
        </w:rPr>
        <w:lastRenderedPageBreak/>
        <w:t>T</w:t>
      </w:r>
      <w:r w:rsidR="00485B41" w:rsidRPr="00485B41">
        <w:rPr>
          <w:rFonts w:eastAsia="Times New Roman"/>
        </w:rPr>
        <w:t>he Epic of Gilgamesh</w:t>
      </w:r>
      <w:r w:rsidRPr="00D00261">
        <w:rPr>
          <w:rFonts w:eastAsia="Times New Roman"/>
        </w:rPr>
        <w:t xml:space="preserve"> J</w:t>
      </w:r>
      <w:r w:rsidR="000D479D" w:rsidRPr="00D00261">
        <w:rPr>
          <w:rFonts w:eastAsia="Times New Roman"/>
        </w:rPr>
        <w:t>ournal</w:t>
      </w:r>
      <w:r w:rsidR="00277745" w:rsidRPr="00D00261">
        <w:rPr>
          <w:rFonts w:eastAsia="Times New Roman"/>
        </w:rPr>
        <w:t>.</w:t>
      </w:r>
    </w:p>
    <w:p w:rsidR="00C10282" w:rsidRPr="00633A08" w:rsidRDefault="00457C81" w:rsidP="00690669">
      <w:pPr>
        <w:spacing w:after="0" w:line="480" w:lineRule="auto"/>
        <w:ind w:firstLine="720"/>
        <w:contextualSpacing/>
        <w:jc w:val="both"/>
        <w:rPr>
          <w:rFonts w:eastAsia="Times New Roman"/>
          <w:b/>
        </w:rPr>
      </w:pPr>
      <w:r w:rsidRPr="00633A08">
        <w:rPr>
          <w:rFonts w:eastAsia="Times New Roman"/>
          <w:b/>
        </w:rPr>
        <w:t xml:space="preserve">The </w:t>
      </w:r>
      <w:r w:rsidR="00633A08" w:rsidRPr="00633A08">
        <w:rPr>
          <w:rFonts w:eastAsia="Times New Roman"/>
          <w:b/>
        </w:rPr>
        <w:t xml:space="preserve">Interesting Concept </w:t>
      </w:r>
    </w:p>
    <w:p w:rsidR="00C10282" w:rsidRPr="00D00261" w:rsidRDefault="00E455A7" w:rsidP="00690669">
      <w:pPr>
        <w:spacing w:after="0" w:line="480" w:lineRule="auto"/>
        <w:ind w:firstLine="720"/>
        <w:contextualSpacing/>
        <w:jc w:val="both"/>
        <w:rPr>
          <w:rFonts w:eastAsia="Times New Roman"/>
        </w:rPr>
      </w:pPr>
      <w:r w:rsidRPr="00D00261">
        <w:rPr>
          <w:rFonts w:eastAsia="Times New Roman"/>
        </w:rPr>
        <w:t xml:space="preserve">The part of the story where Gilgamesh the king of </w:t>
      </w:r>
      <w:proofErr w:type="spellStart"/>
      <w:r w:rsidRPr="00D00261">
        <w:rPr>
          <w:rFonts w:eastAsia="Times New Roman"/>
        </w:rPr>
        <w:t>Uruk</w:t>
      </w:r>
      <w:proofErr w:type="spellEnd"/>
      <w:r w:rsidRPr="00D00261">
        <w:rPr>
          <w:rFonts w:eastAsia="Times New Roman"/>
        </w:rPr>
        <w:t xml:space="preserve"> </w:t>
      </w:r>
      <w:r w:rsidR="00E65862" w:rsidRPr="00D00261">
        <w:rPr>
          <w:rFonts w:eastAsia="Times New Roman"/>
        </w:rPr>
        <w:t>became friends</w:t>
      </w:r>
      <w:r w:rsidR="00555C91" w:rsidRPr="00D00261">
        <w:rPr>
          <w:rFonts w:eastAsia="Times New Roman"/>
        </w:rPr>
        <w:t xml:space="preserve"> </w:t>
      </w:r>
      <w:proofErr w:type="spellStart"/>
      <w:r w:rsidR="00555C91" w:rsidRPr="00D00261">
        <w:rPr>
          <w:rFonts w:eastAsia="Times New Roman"/>
        </w:rPr>
        <w:t>Enkidu</w:t>
      </w:r>
      <w:proofErr w:type="spellEnd"/>
      <w:r w:rsidR="00555C91" w:rsidRPr="00D00261">
        <w:rPr>
          <w:rFonts w:eastAsia="Times New Roman"/>
        </w:rPr>
        <w:t xml:space="preserve"> his rival to the point where he</w:t>
      </w:r>
      <w:r w:rsidR="00E65862" w:rsidRPr="00D00261">
        <w:rPr>
          <w:rFonts w:eastAsia="Times New Roman"/>
        </w:rPr>
        <w:t xml:space="preserve"> went to</w:t>
      </w:r>
      <w:r w:rsidR="00555C91" w:rsidRPr="00D00261">
        <w:rPr>
          <w:rFonts w:eastAsia="Times New Roman"/>
        </w:rPr>
        <w:t xml:space="preserve"> search for immortality after Enkidu’</w:t>
      </w:r>
      <w:r w:rsidR="001E6E11" w:rsidRPr="00D00261">
        <w:rPr>
          <w:rFonts w:eastAsia="Times New Roman"/>
        </w:rPr>
        <w:t>s death, was the most interesting.</w:t>
      </w:r>
    </w:p>
    <w:p w:rsidR="00C10282" w:rsidRPr="00633A08" w:rsidRDefault="00FA3DDA" w:rsidP="00690669">
      <w:pPr>
        <w:spacing w:after="0" w:line="480" w:lineRule="auto"/>
        <w:ind w:firstLine="720"/>
        <w:contextualSpacing/>
        <w:jc w:val="both"/>
        <w:rPr>
          <w:rFonts w:eastAsia="Times New Roman"/>
          <w:b/>
        </w:rPr>
      </w:pPr>
      <w:r w:rsidRPr="00633A08">
        <w:rPr>
          <w:rFonts w:eastAsia="Times New Roman"/>
          <w:b/>
        </w:rPr>
        <w:t xml:space="preserve">The </w:t>
      </w:r>
      <w:r w:rsidR="00D02FCF" w:rsidRPr="00633A08">
        <w:rPr>
          <w:rFonts w:eastAsia="Times New Roman"/>
          <w:b/>
        </w:rPr>
        <w:t>R</w:t>
      </w:r>
      <w:r w:rsidRPr="00633A08">
        <w:rPr>
          <w:rFonts w:eastAsia="Times New Roman"/>
          <w:b/>
        </w:rPr>
        <w:t xml:space="preserve">eason </w:t>
      </w:r>
      <w:r w:rsidR="00485B41" w:rsidRPr="00633A08">
        <w:rPr>
          <w:rFonts w:eastAsia="Times New Roman"/>
          <w:b/>
        </w:rPr>
        <w:t xml:space="preserve"> </w:t>
      </w:r>
    </w:p>
    <w:p w:rsidR="00FA3DDA" w:rsidRPr="00D00261" w:rsidRDefault="001E6E11" w:rsidP="00690669">
      <w:pPr>
        <w:spacing w:after="0" w:line="480" w:lineRule="auto"/>
        <w:ind w:firstLine="720"/>
        <w:contextualSpacing/>
        <w:jc w:val="both"/>
        <w:rPr>
          <w:rFonts w:eastAsia="Times New Roman"/>
        </w:rPr>
      </w:pPr>
      <w:r w:rsidRPr="00D00261">
        <w:rPr>
          <w:rFonts w:eastAsia="Times New Roman"/>
        </w:rPr>
        <w:t xml:space="preserve">The cruel king Gilgamesh used to oppress its citizens and due to </w:t>
      </w:r>
      <w:r w:rsidRPr="00C80B3B">
        <w:rPr>
          <w:rFonts w:eastAsia="Times New Roman"/>
          <w:noProof/>
        </w:rPr>
        <w:t>this</w:t>
      </w:r>
      <w:r w:rsidR="00C80B3B">
        <w:rPr>
          <w:rFonts w:eastAsia="Times New Roman"/>
          <w:noProof/>
        </w:rPr>
        <w:t>,</w:t>
      </w:r>
      <w:r w:rsidRPr="00D00261">
        <w:rPr>
          <w:rFonts w:eastAsia="Times New Roman"/>
        </w:rPr>
        <w:t xml:space="preserve"> the gods</w:t>
      </w:r>
      <w:r w:rsidR="00694B7E" w:rsidRPr="00D00261">
        <w:rPr>
          <w:rFonts w:eastAsia="Times New Roman"/>
        </w:rPr>
        <w:t xml:space="preserve"> </w:t>
      </w:r>
      <w:r w:rsidRPr="00D00261">
        <w:rPr>
          <w:rFonts w:eastAsia="Times New Roman"/>
        </w:rPr>
        <w:t xml:space="preserve">sent Enkidu to challenge him. The challenge ended up with a friendship regardless </w:t>
      </w:r>
      <w:r w:rsidR="00D02FCF" w:rsidRPr="00D00261">
        <w:rPr>
          <w:rFonts w:eastAsia="Times New Roman"/>
        </w:rPr>
        <w:t>of G</w:t>
      </w:r>
      <w:r w:rsidRPr="00D00261">
        <w:rPr>
          <w:rFonts w:eastAsia="Times New Roman"/>
        </w:rPr>
        <w:t xml:space="preserve">ilgamesh being </w:t>
      </w:r>
      <w:r w:rsidR="00C80B3B">
        <w:rPr>
          <w:rFonts w:eastAsia="Times New Roman"/>
        </w:rPr>
        <w:t xml:space="preserve">a </w:t>
      </w:r>
      <w:r w:rsidRPr="00C80B3B">
        <w:rPr>
          <w:rFonts w:eastAsia="Times New Roman"/>
          <w:noProof/>
        </w:rPr>
        <w:t>winner</w:t>
      </w:r>
      <w:r w:rsidRPr="00D00261">
        <w:rPr>
          <w:rFonts w:eastAsia="Times New Roman"/>
        </w:rPr>
        <w:t xml:space="preserve">. The </w:t>
      </w:r>
      <w:r w:rsidR="00D02FCF" w:rsidRPr="00D00261">
        <w:rPr>
          <w:rFonts w:eastAsia="Times New Roman"/>
        </w:rPr>
        <w:t>friend</w:t>
      </w:r>
      <w:r w:rsidR="00EA614F" w:rsidRPr="00D00261">
        <w:rPr>
          <w:rFonts w:eastAsia="Times New Roman"/>
        </w:rPr>
        <w:t>sh</w:t>
      </w:r>
      <w:r w:rsidR="00D02FCF" w:rsidRPr="00D00261">
        <w:rPr>
          <w:rFonts w:eastAsia="Times New Roman"/>
        </w:rPr>
        <w:t>ip</w:t>
      </w:r>
      <w:r w:rsidR="00EA614F" w:rsidRPr="00D00261">
        <w:rPr>
          <w:rFonts w:eastAsia="Times New Roman"/>
        </w:rPr>
        <w:t xml:space="preserve"> between Gilgamesh</w:t>
      </w:r>
      <w:r w:rsidR="00694B7E" w:rsidRPr="00D00261">
        <w:rPr>
          <w:rFonts w:eastAsia="Times New Roman"/>
        </w:rPr>
        <w:t xml:space="preserve"> and Enkidu grew very strong. The gods punished Gilgamesh with the death of Enkidu and through that love that had grown, </w:t>
      </w:r>
      <w:r w:rsidR="009A57A0" w:rsidRPr="00D00261">
        <w:rPr>
          <w:rFonts w:eastAsia="Times New Roman"/>
        </w:rPr>
        <w:t xml:space="preserve">the death affected the king that he feared for his own life and went to seek immortality. The realization that he was not a special being made him change his ways </w:t>
      </w:r>
      <w:r w:rsidR="00FF5567" w:rsidRPr="00D00261">
        <w:rPr>
          <w:rFonts w:eastAsia="Times New Roman"/>
        </w:rPr>
        <w:t>and become a very good and humble king</w:t>
      </w:r>
      <w:r w:rsidR="00345DAA" w:rsidRPr="00D00261">
        <w:rPr>
          <w:rFonts w:eastAsia="Times New Roman"/>
        </w:rPr>
        <w:t xml:space="preserve"> (MacKinnon, </w:t>
      </w:r>
      <w:r w:rsidR="00345DAA" w:rsidRPr="00207229">
        <w:rPr>
          <w:rFonts w:eastAsia="Times New Roman"/>
        </w:rPr>
        <w:t>2018)</w:t>
      </w:r>
      <w:r w:rsidR="00FA3DDA" w:rsidRPr="00D00261">
        <w:rPr>
          <w:rFonts w:eastAsia="Times New Roman"/>
        </w:rPr>
        <w:t>.</w:t>
      </w:r>
      <w:r w:rsidR="00FF5567" w:rsidRPr="00D00261">
        <w:rPr>
          <w:rFonts w:eastAsia="Times New Roman"/>
        </w:rPr>
        <w:t xml:space="preserve"> </w:t>
      </w:r>
    </w:p>
    <w:p w:rsidR="00C10282" w:rsidRPr="00633A08" w:rsidRDefault="00C80B3B" w:rsidP="00690669">
      <w:pPr>
        <w:spacing w:after="0" w:line="480" w:lineRule="auto"/>
        <w:contextualSpacing/>
        <w:jc w:val="both"/>
        <w:rPr>
          <w:rFonts w:eastAsia="Times New Roman"/>
          <w:b/>
        </w:rPr>
      </w:pPr>
      <w:r>
        <w:rPr>
          <w:rFonts w:eastAsia="Times New Roman"/>
        </w:rPr>
        <w:t xml:space="preserve"> </w:t>
      </w:r>
      <w:r>
        <w:rPr>
          <w:rFonts w:eastAsia="Times New Roman"/>
        </w:rPr>
        <w:tab/>
      </w:r>
      <w:r w:rsidR="00D02FCF" w:rsidRPr="00633A08">
        <w:rPr>
          <w:rFonts w:eastAsia="Times New Roman"/>
          <w:b/>
        </w:rPr>
        <w:t>U</w:t>
      </w:r>
      <w:r w:rsidR="00485B41" w:rsidRPr="00633A08">
        <w:rPr>
          <w:rFonts w:eastAsia="Times New Roman"/>
          <w:b/>
        </w:rPr>
        <w:t xml:space="preserve">nderstand </w:t>
      </w:r>
      <w:proofErr w:type="spellStart"/>
      <w:r w:rsidR="00D02FCF" w:rsidRPr="00633A08">
        <w:rPr>
          <w:rFonts w:eastAsia="Times New Roman"/>
          <w:b/>
        </w:rPr>
        <w:t>Uruk</w:t>
      </w:r>
      <w:proofErr w:type="spellEnd"/>
      <w:r w:rsidR="00D02FCF" w:rsidRPr="00633A08">
        <w:rPr>
          <w:rFonts w:eastAsia="Times New Roman"/>
          <w:b/>
        </w:rPr>
        <w:t>.</w:t>
      </w:r>
    </w:p>
    <w:p w:rsidR="00C10282" w:rsidRPr="00D00261" w:rsidRDefault="00E21C00" w:rsidP="00690669">
      <w:pPr>
        <w:spacing w:after="0" w:line="480" w:lineRule="auto"/>
        <w:ind w:firstLine="720"/>
        <w:contextualSpacing/>
        <w:jc w:val="both"/>
        <w:rPr>
          <w:rFonts w:eastAsia="Times New Roman"/>
        </w:rPr>
      </w:pPr>
      <w:r>
        <w:rPr>
          <w:rFonts w:eastAsia="Times New Roman"/>
        </w:rPr>
        <w:t>The reading helps me</w:t>
      </w:r>
      <w:r w:rsidR="00D7507D" w:rsidRPr="00D00261">
        <w:rPr>
          <w:rFonts w:eastAsia="Times New Roman"/>
        </w:rPr>
        <w:t xml:space="preserve"> understand the kingdom of </w:t>
      </w:r>
      <w:proofErr w:type="spellStart"/>
      <w:r w:rsidR="00D7507D" w:rsidRPr="00D00261">
        <w:rPr>
          <w:rFonts w:eastAsia="Times New Roman"/>
        </w:rPr>
        <w:t>Uruk</w:t>
      </w:r>
      <w:proofErr w:type="spellEnd"/>
      <w:r w:rsidR="00D7507D" w:rsidRPr="00D00261">
        <w:rPr>
          <w:rFonts w:eastAsia="Times New Roman"/>
        </w:rPr>
        <w:t xml:space="preserve"> and their different traits.</w:t>
      </w:r>
      <w:r w:rsidR="00C80B3B">
        <w:rPr>
          <w:rFonts w:eastAsia="Times New Roman"/>
        </w:rPr>
        <w:t xml:space="preserve"> </w:t>
      </w:r>
      <w:r w:rsidR="004E0699" w:rsidRPr="00D00261">
        <w:rPr>
          <w:rFonts w:eastAsia="Times New Roman"/>
        </w:rPr>
        <w:t xml:space="preserve">The people of </w:t>
      </w:r>
      <w:proofErr w:type="spellStart"/>
      <w:r w:rsidR="004E0699" w:rsidRPr="00D00261">
        <w:rPr>
          <w:rFonts w:eastAsia="Times New Roman"/>
        </w:rPr>
        <w:t>Uruk</w:t>
      </w:r>
      <w:proofErr w:type="spellEnd"/>
      <w:r w:rsidR="004E0699" w:rsidRPr="00D00261">
        <w:rPr>
          <w:rFonts w:eastAsia="Times New Roman"/>
        </w:rPr>
        <w:t xml:space="preserve"> were hunters and gathers</w:t>
      </w:r>
      <w:r w:rsidR="00AB7A99" w:rsidRPr="00D00261">
        <w:rPr>
          <w:rFonts w:eastAsia="Times New Roman"/>
        </w:rPr>
        <w:t xml:space="preserve">, living in the </w:t>
      </w:r>
      <w:r w:rsidR="00AB7A99" w:rsidRPr="00C80B3B">
        <w:rPr>
          <w:rFonts w:eastAsia="Times New Roman"/>
          <w:noProof/>
        </w:rPr>
        <w:t>nei</w:t>
      </w:r>
      <w:r w:rsidR="00C80B3B">
        <w:rPr>
          <w:rFonts w:eastAsia="Times New Roman"/>
          <w:noProof/>
        </w:rPr>
        <w:t>gh</w:t>
      </w:r>
      <w:r w:rsidR="00057153" w:rsidRPr="00C80B3B">
        <w:rPr>
          <w:rFonts w:eastAsia="Times New Roman"/>
          <w:noProof/>
        </w:rPr>
        <w:t>borhood</w:t>
      </w:r>
      <w:r w:rsidR="00057153" w:rsidRPr="00D00261">
        <w:rPr>
          <w:rFonts w:eastAsia="Times New Roman"/>
        </w:rPr>
        <w:t xml:space="preserve"> of forests</w:t>
      </w:r>
      <w:r w:rsidR="00AB7A99" w:rsidRPr="00D00261">
        <w:rPr>
          <w:rFonts w:eastAsia="Times New Roman"/>
        </w:rPr>
        <w:t xml:space="preserve">. The king was claimed to </w:t>
      </w:r>
      <w:r w:rsidR="00B12DA0" w:rsidRPr="00C80B3B">
        <w:rPr>
          <w:rFonts w:eastAsia="Times New Roman"/>
          <w:noProof/>
        </w:rPr>
        <w:t>remove</w:t>
      </w:r>
      <w:r w:rsidR="00B12DA0" w:rsidRPr="00D00261">
        <w:rPr>
          <w:rFonts w:eastAsia="Times New Roman"/>
        </w:rPr>
        <w:t xml:space="preserve"> traps set by the hunters.</w:t>
      </w:r>
      <w:r w:rsidR="00AB7A99" w:rsidRPr="00D00261">
        <w:rPr>
          <w:rFonts w:eastAsia="Times New Roman"/>
        </w:rPr>
        <w:t xml:space="preserve"> </w:t>
      </w:r>
      <w:r w:rsidR="00751FF2" w:rsidRPr="00D00261">
        <w:rPr>
          <w:rFonts w:eastAsia="Times New Roman"/>
        </w:rPr>
        <w:t>The</w:t>
      </w:r>
      <w:r w:rsidR="00A87720" w:rsidRPr="00D00261">
        <w:rPr>
          <w:rFonts w:eastAsia="Times New Roman"/>
        </w:rPr>
        <w:t xml:space="preserve"> culture</w:t>
      </w:r>
      <w:r w:rsidR="00751FF2" w:rsidRPr="00D00261">
        <w:rPr>
          <w:rFonts w:eastAsia="Times New Roman"/>
        </w:rPr>
        <w:t xml:space="preserve"> </w:t>
      </w:r>
      <w:r w:rsidR="00751FF2" w:rsidRPr="00C80B3B">
        <w:rPr>
          <w:rFonts w:eastAsia="Times New Roman"/>
          <w:noProof/>
        </w:rPr>
        <w:t>po</w:t>
      </w:r>
      <w:r w:rsidR="00C80B3B">
        <w:rPr>
          <w:rFonts w:eastAsia="Times New Roman"/>
          <w:noProof/>
        </w:rPr>
        <w:t>r</w:t>
      </w:r>
      <w:r w:rsidR="00751FF2" w:rsidRPr="00C80B3B">
        <w:rPr>
          <w:rFonts w:eastAsia="Times New Roman"/>
          <w:noProof/>
        </w:rPr>
        <w:t>trayed</w:t>
      </w:r>
      <w:r w:rsidR="00751FF2" w:rsidRPr="00D00261">
        <w:rPr>
          <w:rFonts w:eastAsia="Times New Roman"/>
        </w:rPr>
        <w:t xml:space="preserve"> was that</w:t>
      </w:r>
      <w:r w:rsidR="00D735F6" w:rsidRPr="00D00261">
        <w:rPr>
          <w:rFonts w:eastAsia="Times New Roman"/>
        </w:rPr>
        <w:t xml:space="preserve"> the</w:t>
      </w:r>
      <w:r w:rsidR="00B12DA0" w:rsidRPr="00D00261">
        <w:rPr>
          <w:rFonts w:eastAsia="Times New Roman"/>
        </w:rPr>
        <w:t>y embraced chastity to weddings and did bridal parties.</w:t>
      </w:r>
      <w:r w:rsidR="00D735F6" w:rsidRPr="00D00261">
        <w:rPr>
          <w:rFonts w:eastAsia="Times New Roman"/>
        </w:rPr>
        <w:t xml:space="preserve"> T</w:t>
      </w:r>
      <w:r w:rsidR="0001737D" w:rsidRPr="00D00261">
        <w:rPr>
          <w:rFonts w:eastAsia="Times New Roman"/>
        </w:rPr>
        <w:t>he Sumerian</w:t>
      </w:r>
      <w:r w:rsidR="00D735F6" w:rsidRPr="00D00261">
        <w:rPr>
          <w:rFonts w:eastAsia="Times New Roman"/>
        </w:rPr>
        <w:t xml:space="preserve"> </w:t>
      </w:r>
      <w:r w:rsidR="00616CFC" w:rsidRPr="00D00261">
        <w:rPr>
          <w:rFonts w:eastAsia="Times New Roman"/>
        </w:rPr>
        <w:t>King was the ruling authority</w:t>
      </w:r>
      <w:r w:rsidR="0082261E" w:rsidRPr="00D00261">
        <w:rPr>
          <w:rFonts w:eastAsia="Times New Roman"/>
        </w:rPr>
        <w:t xml:space="preserve"> which</w:t>
      </w:r>
      <w:r w:rsidR="0001737D" w:rsidRPr="00D00261">
        <w:rPr>
          <w:rFonts w:eastAsia="Times New Roman"/>
        </w:rPr>
        <w:t xml:space="preserve"> indicated the </w:t>
      </w:r>
      <w:r w:rsidR="0001737D" w:rsidRPr="00C80B3B">
        <w:rPr>
          <w:rFonts w:eastAsia="Times New Roman"/>
          <w:noProof/>
        </w:rPr>
        <w:t>politic</w:t>
      </w:r>
      <w:r w:rsidR="00C80B3B">
        <w:rPr>
          <w:rFonts w:eastAsia="Times New Roman"/>
          <w:noProof/>
        </w:rPr>
        <w:t>al</w:t>
      </w:r>
      <w:r w:rsidR="00F77C82" w:rsidRPr="00D00261">
        <w:rPr>
          <w:rFonts w:eastAsia="Times New Roman"/>
        </w:rPr>
        <w:t xml:space="preserve"> nature of the </w:t>
      </w:r>
      <w:proofErr w:type="spellStart"/>
      <w:r w:rsidR="00F77C82" w:rsidRPr="00D00261">
        <w:rPr>
          <w:rFonts w:eastAsia="Times New Roman"/>
        </w:rPr>
        <w:t>Uruk</w:t>
      </w:r>
      <w:proofErr w:type="spellEnd"/>
      <w:r w:rsidR="00F77C82" w:rsidRPr="00D00261">
        <w:rPr>
          <w:rFonts w:eastAsia="Times New Roman"/>
        </w:rPr>
        <w:t xml:space="preserve"> people</w:t>
      </w:r>
      <w:r w:rsidR="0082261E" w:rsidRPr="00D00261">
        <w:rPr>
          <w:rFonts w:eastAsia="Times New Roman"/>
        </w:rPr>
        <w:t>.</w:t>
      </w:r>
      <w:r w:rsidR="00F77C82" w:rsidRPr="00D00261">
        <w:rPr>
          <w:rFonts w:eastAsia="Times New Roman"/>
        </w:rPr>
        <w:t xml:space="preserve"> The </w:t>
      </w:r>
      <w:proofErr w:type="spellStart"/>
      <w:r w:rsidR="00F77C82" w:rsidRPr="00D00261">
        <w:rPr>
          <w:rFonts w:eastAsia="Times New Roman"/>
        </w:rPr>
        <w:t>Uruk</w:t>
      </w:r>
      <w:proofErr w:type="spellEnd"/>
      <w:r w:rsidR="00F77C82" w:rsidRPr="00D00261">
        <w:rPr>
          <w:rFonts w:eastAsia="Times New Roman"/>
        </w:rPr>
        <w:t xml:space="preserve"> people had gods which they worshipped and prayed for and in return helped them </w:t>
      </w:r>
      <w:r w:rsidR="00340F63" w:rsidRPr="00D00261">
        <w:rPr>
          <w:rFonts w:eastAsia="Times New Roman"/>
        </w:rPr>
        <w:t>to deal with their cruel king.</w:t>
      </w:r>
      <w:r w:rsidR="00F77C82" w:rsidRPr="00D00261">
        <w:rPr>
          <w:rFonts w:eastAsia="Times New Roman"/>
        </w:rPr>
        <w:t xml:space="preserve"> </w:t>
      </w:r>
      <w:r w:rsidR="00894ED1" w:rsidRPr="00D00261">
        <w:rPr>
          <w:rFonts w:eastAsia="Times New Roman"/>
        </w:rPr>
        <w:t xml:space="preserve">The story </w:t>
      </w:r>
      <w:r w:rsidR="00894ED1" w:rsidRPr="00C80B3B">
        <w:rPr>
          <w:rFonts w:eastAsia="Times New Roman"/>
          <w:noProof/>
        </w:rPr>
        <w:t>explain</w:t>
      </w:r>
      <w:r w:rsidR="00C80B3B">
        <w:rPr>
          <w:rFonts w:eastAsia="Times New Roman"/>
          <w:noProof/>
        </w:rPr>
        <w:t>s</w:t>
      </w:r>
      <w:r w:rsidR="00894ED1" w:rsidRPr="00D00261">
        <w:rPr>
          <w:rFonts w:eastAsia="Times New Roman"/>
        </w:rPr>
        <w:t xml:space="preserve"> its origin and how it was developed from the kingdom of </w:t>
      </w:r>
      <w:r w:rsidR="00C80B3B" w:rsidRPr="00D00261">
        <w:rPr>
          <w:rFonts w:eastAsia="Times New Roman"/>
        </w:rPr>
        <w:t>Sumerian</w:t>
      </w:r>
      <w:r w:rsidR="00345DAA" w:rsidRPr="00D00261">
        <w:rPr>
          <w:rFonts w:eastAsia="Times New Roman"/>
        </w:rPr>
        <w:t xml:space="preserve"> (MacKinnon, </w:t>
      </w:r>
      <w:r w:rsidR="00345DAA" w:rsidRPr="00207229">
        <w:rPr>
          <w:rFonts w:eastAsia="Times New Roman"/>
        </w:rPr>
        <w:t>2018)</w:t>
      </w:r>
      <w:r w:rsidR="00894ED1" w:rsidRPr="00D00261">
        <w:rPr>
          <w:rFonts w:eastAsia="Times New Roman"/>
        </w:rPr>
        <w:t>.</w:t>
      </w:r>
      <w:r w:rsidR="0082261E" w:rsidRPr="00D00261">
        <w:rPr>
          <w:rFonts w:eastAsia="Times New Roman"/>
        </w:rPr>
        <w:t xml:space="preserve"> </w:t>
      </w:r>
    </w:p>
    <w:p w:rsidR="00C10282" w:rsidRPr="00D00261" w:rsidRDefault="00756174" w:rsidP="00690669">
      <w:pPr>
        <w:spacing w:after="0" w:line="480" w:lineRule="auto"/>
        <w:ind w:firstLine="720"/>
        <w:contextualSpacing/>
        <w:jc w:val="both"/>
        <w:rPr>
          <w:rFonts w:eastAsia="Times New Roman"/>
        </w:rPr>
      </w:pPr>
      <w:r w:rsidRPr="00D00261">
        <w:rPr>
          <w:rFonts w:eastAsia="Times New Roman"/>
        </w:rPr>
        <w:lastRenderedPageBreak/>
        <w:t xml:space="preserve">It does not explain into detail the culture and the people of </w:t>
      </w:r>
      <w:proofErr w:type="spellStart"/>
      <w:r w:rsidRPr="00D00261">
        <w:rPr>
          <w:rFonts w:eastAsia="Times New Roman"/>
        </w:rPr>
        <w:t>Uruk</w:t>
      </w:r>
      <w:proofErr w:type="spellEnd"/>
      <w:r w:rsidRPr="00D00261">
        <w:rPr>
          <w:rFonts w:eastAsia="Times New Roman"/>
        </w:rPr>
        <w:t xml:space="preserve">, however, some few aspects are present. </w:t>
      </w:r>
      <w:r w:rsidR="00C80B3B">
        <w:rPr>
          <w:rFonts w:eastAsia="Times New Roman"/>
          <w:noProof/>
        </w:rPr>
        <w:t>A</w:t>
      </w:r>
      <w:r w:rsidRPr="00C80B3B">
        <w:rPr>
          <w:rFonts w:eastAsia="Times New Roman"/>
          <w:noProof/>
        </w:rPr>
        <w:t xml:space="preserve"> </w:t>
      </w:r>
      <w:r w:rsidR="00BA5521" w:rsidRPr="00C80B3B">
        <w:rPr>
          <w:rFonts w:eastAsia="Times New Roman"/>
          <w:noProof/>
        </w:rPr>
        <w:t>clear</w:t>
      </w:r>
      <w:r w:rsidR="00BA5521" w:rsidRPr="00D00261">
        <w:rPr>
          <w:rFonts w:eastAsia="Times New Roman"/>
        </w:rPr>
        <w:t xml:space="preserve"> understanding of the culture and people will need a thorough analytic survey of the whole text on the tablets.</w:t>
      </w:r>
    </w:p>
    <w:p w:rsidR="00C10282" w:rsidRPr="00633A08" w:rsidRDefault="00725567" w:rsidP="00690669">
      <w:pPr>
        <w:spacing w:after="0" w:line="480" w:lineRule="auto"/>
        <w:ind w:firstLine="720"/>
        <w:contextualSpacing/>
        <w:jc w:val="both"/>
        <w:rPr>
          <w:rFonts w:eastAsia="Times New Roman"/>
          <w:b/>
        </w:rPr>
      </w:pPr>
      <w:r w:rsidRPr="00633A08">
        <w:rPr>
          <w:rFonts w:eastAsia="Times New Roman"/>
          <w:b/>
        </w:rPr>
        <w:t>General C</w:t>
      </w:r>
      <w:r w:rsidR="00485B41" w:rsidRPr="00633A08">
        <w:rPr>
          <w:rFonts w:eastAsia="Times New Roman"/>
          <w:b/>
        </w:rPr>
        <w:t xml:space="preserve">omments </w:t>
      </w:r>
    </w:p>
    <w:p w:rsidR="00C10282" w:rsidRPr="00D00261" w:rsidRDefault="00BA5521" w:rsidP="00690669">
      <w:pPr>
        <w:spacing w:after="0" w:line="480" w:lineRule="auto"/>
        <w:ind w:firstLine="720"/>
        <w:contextualSpacing/>
        <w:jc w:val="both"/>
        <w:rPr>
          <w:rFonts w:eastAsia="Times New Roman"/>
        </w:rPr>
      </w:pPr>
      <w:r w:rsidRPr="00D00261">
        <w:rPr>
          <w:rFonts w:eastAsia="Times New Roman"/>
        </w:rPr>
        <w:t>The</w:t>
      </w:r>
      <w:r w:rsidR="0031770D" w:rsidRPr="00D00261">
        <w:rPr>
          <w:rFonts w:eastAsia="Times New Roman"/>
        </w:rPr>
        <w:t xml:space="preserve"> story teaches a moral lesson of how important it is to treat other people </w:t>
      </w:r>
      <w:r w:rsidR="003F2D38" w:rsidRPr="00D00261">
        <w:rPr>
          <w:rFonts w:eastAsia="Times New Roman"/>
        </w:rPr>
        <w:t>respect regardless of your social status. We are all humans and we are mortal begins and one day will die, therefore, it is important to understand that we are here for a time. When we live what counts is how we treated others and lived our lives for the improvement of the society</w:t>
      </w:r>
      <w:r w:rsidR="00207229" w:rsidRPr="00D00261">
        <w:rPr>
          <w:rFonts w:eastAsia="Times New Roman"/>
        </w:rPr>
        <w:t xml:space="preserve"> (MacKinnon, </w:t>
      </w:r>
      <w:r w:rsidR="00207229" w:rsidRPr="00207229">
        <w:rPr>
          <w:rFonts w:eastAsia="Times New Roman"/>
        </w:rPr>
        <w:t>2018).</w:t>
      </w:r>
      <w:r w:rsidRPr="00D00261">
        <w:rPr>
          <w:rFonts w:eastAsia="Times New Roman"/>
        </w:rPr>
        <w:t xml:space="preserve"> </w:t>
      </w:r>
    </w:p>
    <w:p w:rsidR="00485B41" w:rsidRPr="00633A08" w:rsidRDefault="001D6983" w:rsidP="00690669">
      <w:pPr>
        <w:spacing w:after="0" w:line="480" w:lineRule="auto"/>
        <w:ind w:firstLine="720"/>
        <w:contextualSpacing/>
        <w:jc w:val="both"/>
        <w:rPr>
          <w:rFonts w:eastAsia="Times New Roman"/>
          <w:b/>
        </w:rPr>
      </w:pPr>
      <w:r w:rsidRPr="00633A08">
        <w:rPr>
          <w:rFonts w:eastAsia="Times New Roman"/>
          <w:b/>
        </w:rPr>
        <w:t>Question</w:t>
      </w:r>
      <w:r w:rsidR="00485B41" w:rsidRPr="00633A08">
        <w:rPr>
          <w:rFonts w:eastAsia="Times New Roman"/>
          <w:b/>
        </w:rPr>
        <w:t xml:space="preserve"> </w:t>
      </w:r>
    </w:p>
    <w:p w:rsidR="001D6983" w:rsidRPr="00485B41" w:rsidRDefault="001D6983" w:rsidP="00690669">
      <w:pPr>
        <w:spacing w:after="0" w:line="480" w:lineRule="auto"/>
        <w:ind w:firstLine="720"/>
        <w:contextualSpacing/>
        <w:jc w:val="both"/>
        <w:rPr>
          <w:rFonts w:eastAsia="Times New Roman"/>
        </w:rPr>
      </w:pPr>
      <w:r w:rsidRPr="00D00261">
        <w:rPr>
          <w:rFonts w:eastAsia="Times New Roman"/>
        </w:rPr>
        <w:t xml:space="preserve">Were there no elders in the society who were involved in looking after the welfare of the society, hence, </w:t>
      </w:r>
      <w:r w:rsidR="000261C8" w:rsidRPr="00D00261">
        <w:rPr>
          <w:rFonts w:eastAsia="Times New Roman"/>
        </w:rPr>
        <w:t>controlling</w:t>
      </w:r>
      <w:r w:rsidRPr="00D00261">
        <w:rPr>
          <w:rFonts w:eastAsia="Times New Roman"/>
        </w:rPr>
        <w:t xml:space="preserve"> the powers given to the</w:t>
      </w:r>
      <w:r w:rsidR="000261C8" w:rsidRPr="00D00261">
        <w:rPr>
          <w:rFonts w:eastAsia="Times New Roman"/>
        </w:rPr>
        <w:t xml:space="preserve"> king?</w:t>
      </w:r>
      <w:r w:rsidRPr="00D00261">
        <w:rPr>
          <w:rFonts w:eastAsia="Times New Roman"/>
        </w:rPr>
        <w:t xml:space="preserve"> </w:t>
      </w:r>
    </w:p>
    <w:p w:rsidR="00C80B3B" w:rsidRPr="00485B41" w:rsidRDefault="003767B6" w:rsidP="00690669">
      <w:pPr>
        <w:spacing w:after="0" w:line="480" w:lineRule="auto"/>
        <w:contextualSpacing/>
        <w:rPr>
          <w:rFonts w:eastAsia="Times New Roman"/>
        </w:rPr>
      </w:pPr>
      <w:r>
        <w:rPr>
          <w:rFonts w:eastAsia="Times New Roman"/>
        </w:rPr>
        <w:br w:type="page"/>
      </w:r>
    </w:p>
    <w:p w:rsidR="00967E28" w:rsidRPr="00D00261" w:rsidRDefault="009D710E" w:rsidP="00690669">
      <w:pPr>
        <w:spacing w:after="0" w:line="480" w:lineRule="auto"/>
        <w:contextualSpacing/>
        <w:jc w:val="center"/>
      </w:pPr>
      <w:r w:rsidRPr="00D00261">
        <w:lastRenderedPageBreak/>
        <w:t>References</w:t>
      </w:r>
    </w:p>
    <w:p w:rsidR="009D710E" w:rsidRPr="009D710E" w:rsidRDefault="00207229" w:rsidP="00690669">
      <w:pPr>
        <w:spacing w:after="0" w:line="480" w:lineRule="auto"/>
        <w:ind w:left="720" w:hanging="720"/>
        <w:contextualSpacing/>
        <w:rPr>
          <w:rFonts w:eastAsia="Times New Roman"/>
        </w:rPr>
      </w:pPr>
      <w:r w:rsidRPr="00207229">
        <w:rPr>
          <w:rFonts w:eastAsia="Times New Roman"/>
        </w:rPr>
        <w:t xml:space="preserve">MacKinnon, A. (2018). The Epic of Gilgamesh. In </w:t>
      </w:r>
      <w:r w:rsidRPr="00207229">
        <w:rPr>
          <w:rFonts w:eastAsia="Times New Roman"/>
          <w:i/>
          <w:iCs/>
        </w:rPr>
        <w:t>Places of Encounter, Volume 1</w:t>
      </w:r>
      <w:r w:rsidRPr="00207229">
        <w:rPr>
          <w:rFonts w:eastAsia="Times New Roman"/>
        </w:rPr>
        <w:t xml:space="preserve"> (pp. 85-99). Routledge.</w:t>
      </w:r>
    </w:p>
    <w:p w:rsidR="009D710E" w:rsidRPr="00345DAA" w:rsidRDefault="009D710E" w:rsidP="00690669">
      <w:pPr>
        <w:spacing w:after="0" w:line="480" w:lineRule="auto"/>
        <w:contextualSpacing/>
      </w:pPr>
    </w:p>
    <w:sectPr w:rsidR="009D710E" w:rsidRPr="00345DAA" w:rsidSect="00D359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35D" w:rsidRDefault="00F4635D" w:rsidP="005053BC">
      <w:pPr>
        <w:spacing w:after="0" w:line="240" w:lineRule="auto"/>
      </w:pPr>
      <w:r>
        <w:separator/>
      </w:r>
    </w:p>
  </w:endnote>
  <w:endnote w:type="continuationSeparator" w:id="0">
    <w:p w:rsidR="00F4635D" w:rsidRDefault="00F4635D" w:rsidP="00505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35D" w:rsidRDefault="00F4635D" w:rsidP="005053BC">
      <w:pPr>
        <w:spacing w:after="0" w:line="240" w:lineRule="auto"/>
      </w:pPr>
      <w:r>
        <w:separator/>
      </w:r>
    </w:p>
  </w:footnote>
  <w:footnote w:type="continuationSeparator" w:id="0">
    <w:p w:rsidR="00F4635D" w:rsidRDefault="00F4635D" w:rsidP="005053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30C" w:rsidRPr="0046630C" w:rsidRDefault="0046630C" w:rsidP="00C80B3B">
    <w:pPr>
      <w:spacing w:after="0" w:line="480" w:lineRule="auto"/>
      <w:contextualSpacing/>
      <w:rPr>
        <w:rFonts w:eastAsia="Times New Roman"/>
      </w:rPr>
    </w:pPr>
    <w:r w:rsidRPr="00D00261">
      <w:rPr>
        <w:rFonts w:eastAsia="Times New Roman"/>
      </w:rPr>
      <w:t>T</w:t>
    </w:r>
    <w:r w:rsidRPr="00485B41">
      <w:rPr>
        <w:rFonts w:eastAsia="Times New Roman"/>
      </w:rPr>
      <w:t>HE EPIC OF GILGAMESH</w:t>
    </w:r>
    <w:r>
      <w:rPr>
        <w:rFonts w:eastAsia="Times New Roman"/>
      </w:rPr>
      <w:t xml:space="preserve"> JOURNAL            </w:t>
    </w:r>
    <w:r w:rsidR="00C80B3B">
      <w:rPr>
        <w:rFonts w:eastAsia="Times New Roman"/>
      </w:rPr>
      <w:t xml:space="preserve">            </w:t>
    </w:r>
    <w:r>
      <w:rPr>
        <w:rFonts w:eastAsia="Times New Roman"/>
      </w:rPr>
      <w:t xml:space="preserve">                                                              </w:t>
    </w:r>
    <w:sdt>
      <w:sdtPr>
        <w:id w:val="662813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3A08">
          <w:rPr>
            <w:noProof/>
          </w:rPr>
          <w:t>2</w:t>
        </w:r>
        <w:r>
          <w:rPr>
            <w:noProof/>
          </w:rPr>
          <w:fldChar w:fldCharType="end"/>
        </w:r>
      </w:sdtContent>
    </w:sdt>
  </w:p>
  <w:p w:rsidR="005053BC" w:rsidRDefault="005053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901" w:rsidRDefault="0046630C" w:rsidP="0046630C">
    <w:pPr>
      <w:pStyle w:val="Header"/>
    </w:pPr>
    <w:r>
      <w:t>Running head:</w:t>
    </w:r>
    <w:r w:rsidRPr="005053BC">
      <w:rPr>
        <w:rFonts w:eastAsia="Times New Roman"/>
      </w:rPr>
      <w:t xml:space="preserve"> </w:t>
    </w:r>
    <w:r w:rsidRPr="00D00261">
      <w:rPr>
        <w:rFonts w:eastAsia="Times New Roman"/>
      </w:rPr>
      <w:t>T</w:t>
    </w:r>
    <w:r w:rsidRPr="00485B41">
      <w:rPr>
        <w:rFonts w:eastAsia="Times New Roman"/>
      </w:rPr>
      <w:t>HE EPIC OF GILGAMESH</w:t>
    </w:r>
    <w:r>
      <w:rPr>
        <w:rFonts w:eastAsia="Times New Roman"/>
      </w:rPr>
      <w:t xml:space="preserve"> JOURNAL                                             </w:t>
    </w:r>
    <w:r>
      <w:t xml:space="preserve">                 </w:t>
    </w:r>
    <w:sdt>
      <w:sdtPr>
        <w:id w:val="1226488178"/>
        <w:docPartObj>
          <w:docPartGallery w:val="Page Numbers (Top of Page)"/>
          <w:docPartUnique/>
        </w:docPartObj>
      </w:sdtPr>
      <w:sdtEndPr>
        <w:rPr>
          <w:noProof/>
        </w:rPr>
      </w:sdtEndPr>
      <w:sdtContent>
        <w:r w:rsidR="00D35901">
          <w:fldChar w:fldCharType="begin"/>
        </w:r>
        <w:r w:rsidR="00D35901">
          <w:instrText xml:space="preserve"> PAGE   \* MERGEFORMAT </w:instrText>
        </w:r>
        <w:r w:rsidR="00D35901">
          <w:fldChar w:fldCharType="separate"/>
        </w:r>
        <w:r w:rsidR="00633A08">
          <w:rPr>
            <w:noProof/>
          </w:rPr>
          <w:t>1</w:t>
        </w:r>
        <w:r w:rsidR="00D35901">
          <w:rPr>
            <w:noProof/>
          </w:rPr>
          <w:fldChar w:fldCharType="end"/>
        </w:r>
      </w:sdtContent>
    </w:sdt>
  </w:p>
  <w:p w:rsidR="00D35901" w:rsidRPr="00D35901" w:rsidRDefault="00D35901" w:rsidP="00D359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wtTQ1MzAzNbY0sTBQ0lEKTi0uzszPAykwrgUA9Y7xGCwAAAA="/>
  </w:docVars>
  <w:rsids>
    <w:rsidRoot w:val="00485B41"/>
    <w:rsid w:val="0001737D"/>
    <w:rsid w:val="000261C8"/>
    <w:rsid w:val="00057153"/>
    <w:rsid w:val="000D0CBC"/>
    <w:rsid w:val="000D479D"/>
    <w:rsid w:val="001D6983"/>
    <w:rsid w:val="001E6E11"/>
    <w:rsid w:val="00207229"/>
    <w:rsid w:val="002132F6"/>
    <w:rsid w:val="00277745"/>
    <w:rsid w:val="0031770D"/>
    <w:rsid w:val="00340F63"/>
    <w:rsid w:val="00345DAA"/>
    <w:rsid w:val="00350F2C"/>
    <w:rsid w:val="003767B6"/>
    <w:rsid w:val="003D257A"/>
    <w:rsid w:val="003F2D38"/>
    <w:rsid w:val="00457C81"/>
    <w:rsid w:val="0046630C"/>
    <w:rsid w:val="00485B41"/>
    <w:rsid w:val="004968AB"/>
    <w:rsid w:val="004E0699"/>
    <w:rsid w:val="005053BC"/>
    <w:rsid w:val="00512555"/>
    <w:rsid w:val="00555C91"/>
    <w:rsid w:val="00616CFC"/>
    <w:rsid w:val="00633A08"/>
    <w:rsid w:val="006802D7"/>
    <w:rsid w:val="00690669"/>
    <w:rsid w:val="00694B7E"/>
    <w:rsid w:val="00725567"/>
    <w:rsid w:val="00751FF2"/>
    <w:rsid w:val="00756174"/>
    <w:rsid w:val="0082261E"/>
    <w:rsid w:val="00894ED1"/>
    <w:rsid w:val="009A57A0"/>
    <w:rsid w:val="009D710E"/>
    <w:rsid w:val="00A87720"/>
    <w:rsid w:val="00AB7A99"/>
    <w:rsid w:val="00AF1448"/>
    <w:rsid w:val="00B12DA0"/>
    <w:rsid w:val="00BA5521"/>
    <w:rsid w:val="00C10282"/>
    <w:rsid w:val="00C4716A"/>
    <w:rsid w:val="00C80B3B"/>
    <w:rsid w:val="00D00261"/>
    <w:rsid w:val="00D02FCF"/>
    <w:rsid w:val="00D35901"/>
    <w:rsid w:val="00D735F6"/>
    <w:rsid w:val="00D7507D"/>
    <w:rsid w:val="00E21C00"/>
    <w:rsid w:val="00E455A7"/>
    <w:rsid w:val="00E538FD"/>
    <w:rsid w:val="00E65862"/>
    <w:rsid w:val="00EA614F"/>
    <w:rsid w:val="00F17169"/>
    <w:rsid w:val="00F4635D"/>
    <w:rsid w:val="00F77C82"/>
    <w:rsid w:val="00FA3DDA"/>
    <w:rsid w:val="00FF5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522157982339188622gmail-txt-light-blue">
    <w:name w:val="m_-522157982339188622gmail-txt-light-blue"/>
    <w:basedOn w:val="DefaultParagraphFont"/>
    <w:rsid w:val="00485B41"/>
  </w:style>
  <w:style w:type="paragraph" w:styleId="Header">
    <w:name w:val="header"/>
    <w:basedOn w:val="Normal"/>
    <w:link w:val="HeaderChar"/>
    <w:uiPriority w:val="99"/>
    <w:unhideWhenUsed/>
    <w:rsid w:val="00505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3BC"/>
  </w:style>
  <w:style w:type="paragraph" w:styleId="Footer">
    <w:name w:val="footer"/>
    <w:basedOn w:val="Normal"/>
    <w:link w:val="FooterChar"/>
    <w:uiPriority w:val="99"/>
    <w:unhideWhenUsed/>
    <w:rsid w:val="00505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3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522157982339188622gmail-txt-light-blue">
    <w:name w:val="m_-522157982339188622gmail-txt-light-blue"/>
    <w:basedOn w:val="DefaultParagraphFont"/>
    <w:rsid w:val="00485B41"/>
  </w:style>
  <w:style w:type="paragraph" w:styleId="Header">
    <w:name w:val="header"/>
    <w:basedOn w:val="Normal"/>
    <w:link w:val="HeaderChar"/>
    <w:uiPriority w:val="99"/>
    <w:unhideWhenUsed/>
    <w:rsid w:val="00505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3BC"/>
  </w:style>
  <w:style w:type="paragraph" w:styleId="Footer">
    <w:name w:val="footer"/>
    <w:basedOn w:val="Normal"/>
    <w:link w:val="FooterChar"/>
    <w:uiPriority w:val="99"/>
    <w:unhideWhenUsed/>
    <w:rsid w:val="00505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71497">
      <w:bodyDiv w:val="1"/>
      <w:marLeft w:val="0"/>
      <w:marRight w:val="0"/>
      <w:marTop w:val="0"/>
      <w:marBottom w:val="0"/>
      <w:divBdr>
        <w:top w:val="none" w:sz="0" w:space="0" w:color="auto"/>
        <w:left w:val="none" w:sz="0" w:space="0" w:color="auto"/>
        <w:bottom w:val="none" w:sz="0" w:space="0" w:color="auto"/>
        <w:right w:val="none" w:sz="0" w:space="0" w:color="auto"/>
      </w:divBdr>
      <w:divsChild>
        <w:div w:id="1380203120">
          <w:marLeft w:val="0"/>
          <w:marRight w:val="0"/>
          <w:marTop w:val="0"/>
          <w:marBottom w:val="0"/>
          <w:divBdr>
            <w:top w:val="none" w:sz="0" w:space="0" w:color="auto"/>
            <w:left w:val="none" w:sz="0" w:space="0" w:color="auto"/>
            <w:bottom w:val="none" w:sz="0" w:space="0" w:color="auto"/>
            <w:right w:val="none" w:sz="0" w:space="0" w:color="auto"/>
          </w:divBdr>
        </w:div>
        <w:div w:id="1794834595">
          <w:marLeft w:val="0"/>
          <w:marRight w:val="0"/>
          <w:marTop w:val="0"/>
          <w:marBottom w:val="0"/>
          <w:divBdr>
            <w:top w:val="none" w:sz="0" w:space="0" w:color="auto"/>
            <w:left w:val="none" w:sz="0" w:space="0" w:color="auto"/>
            <w:bottom w:val="none" w:sz="0" w:space="0" w:color="auto"/>
            <w:right w:val="none" w:sz="0" w:space="0" w:color="auto"/>
          </w:divBdr>
          <w:divsChild>
            <w:div w:id="4857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662229">
      <w:bodyDiv w:val="1"/>
      <w:marLeft w:val="0"/>
      <w:marRight w:val="0"/>
      <w:marTop w:val="0"/>
      <w:marBottom w:val="0"/>
      <w:divBdr>
        <w:top w:val="none" w:sz="0" w:space="0" w:color="auto"/>
        <w:left w:val="none" w:sz="0" w:space="0" w:color="auto"/>
        <w:bottom w:val="none" w:sz="0" w:space="0" w:color="auto"/>
        <w:right w:val="none" w:sz="0" w:space="0" w:color="auto"/>
      </w:divBdr>
      <w:divsChild>
        <w:div w:id="539047653">
          <w:marLeft w:val="0"/>
          <w:marRight w:val="0"/>
          <w:marTop w:val="0"/>
          <w:marBottom w:val="0"/>
          <w:divBdr>
            <w:top w:val="none" w:sz="0" w:space="0" w:color="auto"/>
            <w:left w:val="none" w:sz="0" w:space="0" w:color="auto"/>
            <w:bottom w:val="none" w:sz="0" w:space="0" w:color="auto"/>
            <w:right w:val="none" w:sz="0" w:space="0" w:color="auto"/>
          </w:divBdr>
        </w:div>
      </w:divsChild>
    </w:div>
    <w:div w:id="1522477088">
      <w:bodyDiv w:val="1"/>
      <w:marLeft w:val="0"/>
      <w:marRight w:val="0"/>
      <w:marTop w:val="0"/>
      <w:marBottom w:val="0"/>
      <w:divBdr>
        <w:top w:val="none" w:sz="0" w:space="0" w:color="auto"/>
        <w:left w:val="none" w:sz="0" w:space="0" w:color="auto"/>
        <w:bottom w:val="none" w:sz="0" w:space="0" w:color="auto"/>
        <w:right w:val="none" w:sz="0" w:space="0" w:color="auto"/>
      </w:divBdr>
      <w:divsChild>
        <w:div w:id="622274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2018-11-10T02:23:00Z</dcterms:created>
  <dcterms:modified xsi:type="dcterms:W3CDTF">2018-11-10T02:23:00Z</dcterms:modified>
</cp:coreProperties>
</file>